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едомственный план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Федеральной службы</w:t>
      </w:r>
      <w:r>
        <w:rPr>
          <w:rFonts w:ascii="Times New Roman" w:hAnsi="Times New Roman"/>
          <w:b w:val="1"/>
          <w:sz w:val="28"/>
        </w:rPr>
        <w:t xml:space="preserve"> по </w:t>
      </w:r>
      <w:r>
        <w:rPr>
          <w:rFonts w:ascii="Times New Roman" w:hAnsi="Times New Roman"/>
          <w:b w:val="1"/>
          <w:sz w:val="28"/>
        </w:rPr>
        <w:t>надзору в сфере здравоохранения</w:t>
      </w:r>
    </w:p>
    <w:p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о реализации Концепции открытости федеральных орган</w:t>
      </w:r>
      <w:r>
        <w:rPr>
          <w:rFonts w:ascii="Times New Roman" w:hAnsi="Times New Roman"/>
          <w:b w:val="1"/>
          <w:sz w:val="28"/>
        </w:rPr>
        <w:t>ов исполнительной власти на 2017</w:t>
      </w:r>
      <w:r>
        <w:rPr>
          <w:rFonts w:ascii="Times New Roman" w:hAnsi="Times New Roman"/>
          <w:b w:val="1"/>
          <w:sz w:val="28"/>
        </w:rPr>
        <w:t xml:space="preserve"> год</w:t>
      </w:r>
    </w:p>
    <w:p>
      <w:pPr>
        <w:ind/>
        <w:jc w:val="center"/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Референтные группы Росздравнадзора:</w:t>
      </w:r>
    </w:p>
    <w:p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нуждающиеся в медицинской помощи;</w:t>
      </w:r>
    </w:p>
    <w:p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Медицинские </w:t>
      </w:r>
      <w:r>
        <w:rPr>
          <w:rFonts w:ascii="Times New Roman" w:hAnsi="Times New Roman"/>
          <w:sz w:val="28"/>
        </w:rPr>
        <w:t xml:space="preserve">и фармацевтические </w:t>
      </w:r>
      <w:r>
        <w:rPr>
          <w:rFonts w:ascii="Times New Roman" w:hAnsi="Times New Roman"/>
          <w:sz w:val="28"/>
        </w:rPr>
        <w:t>работники;</w:t>
      </w:r>
    </w:p>
    <w:p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Служащие органов </w:t>
      </w:r>
      <w:r>
        <w:rPr>
          <w:rFonts w:ascii="Times New Roman" w:hAnsi="Times New Roman"/>
          <w:sz w:val="28"/>
        </w:rPr>
        <w:t xml:space="preserve">государственной </w:t>
      </w:r>
      <w:r>
        <w:rPr>
          <w:rFonts w:ascii="Times New Roman" w:hAnsi="Times New Roman"/>
          <w:sz w:val="28"/>
        </w:rPr>
        <w:t>власти всех уровней</w:t>
      </w:r>
      <w:r>
        <w:rPr>
          <w:rFonts w:ascii="Times New Roman" w:hAnsi="Times New Roman"/>
          <w:sz w:val="28"/>
        </w:rPr>
        <w:t>;</w:t>
      </w:r>
    </w:p>
    <w:p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</w:t>
      </w:r>
      <w:r>
        <w:rPr>
          <w:rFonts w:ascii="Times New Roman" w:hAnsi="Times New Roman"/>
          <w:sz w:val="28"/>
        </w:rPr>
        <w:t>вители фармацевтического рынка;</w:t>
      </w:r>
    </w:p>
    <w:p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 рынка медицинских изделий</w:t>
      </w:r>
      <w:r>
        <w:rPr>
          <w:rFonts w:ascii="Times New Roman" w:hAnsi="Times New Roman"/>
          <w:sz w:val="28"/>
        </w:rPr>
        <w:t>:</w:t>
      </w:r>
    </w:p>
    <w:p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Разработчики программного обеспечения, использующ</w:t>
      </w:r>
      <w:r>
        <w:rPr>
          <w:rFonts w:ascii="Times New Roman" w:hAnsi="Times New Roman"/>
          <w:sz w:val="28"/>
        </w:rPr>
        <w:t>его открытые данные Росздравнадзора</w:t>
      </w:r>
    </w:p>
    <w:p>
      <w:pPr>
        <w:pStyle w:val="Style_2"/>
        <w:ind w:firstLine="0" w:left="1080"/>
        <w:rPr>
          <w:rFonts w:ascii="Times New Roman" w:hAnsi="Times New Roman"/>
          <w:sz w:val="28"/>
        </w:rPr>
      </w:pPr>
    </w:p>
    <w:p>
      <w:pPr>
        <w:pStyle w:val="Style_2"/>
        <w:ind w:firstLine="0" w:left="14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1. </w:t>
      </w:r>
      <w:r>
        <w:rPr>
          <w:rFonts w:ascii="Times New Roman" w:hAnsi="Times New Roman"/>
          <w:sz w:val="28"/>
        </w:rPr>
        <w:t>Внутриведомственные организационные мероприятия</w:t>
      </w:r>
    </w:p>
    <w:p>
      <w:pPr>
        <w:pStyle w:val="Style_2"/>
        <w:ind w:firstLine="0" w:left="1080"/>
        <w:rPr>
          <w:rFonts w:ascii="Times New Roman" w:hAnsi="Times New Roman"/>
          <w:sz w:val="28"/>
        </w:rPr>
      </w:pPr>
    </w:p>
    <w:tbl>
      <w:tblPr>
        <w:tblStyle w:val="Style_3"/>
        <w:tblInd w:type="dxa" w:w="279"/>
      </w:tblPr>
      <w:tblGrid>
        <w:gridCol w:w="758"/>
        <w:gridCol w:w="6896"/>
        <w:gridCol w:w="1954"/>
        <w:gridCol w:w="5417"/>
      </w:tblGrid>
      <w:tr>
        <w:trPr>
          <w:trHeight w:hRule="atLeast" w:val="583"/>
        </w:trP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Отчётная дата 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Ответственное лицо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оценку потребности в открытых данных, выявление первоочередных данных для публикации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Управления делами </w:t>
            </w:r>
            <w:r>
              <w:rPr>
                <w:rFonts w:ascii="Times New Roman" w:hAnsi="Times New Roman"/>
                <w:sz w:val="24"/>
              </w:rPr>
              <w:t xml:space="preserve">Л.В. </w:t>
            </w:r>
            <w:r>
              <w:rPr>
                <w:rFonts w:ascii="Times New Roman" w:hAnsi="Times New Roman"/>
                <w:sz w:val="24"/>
              </w:rPr>
              <w:t>Лисовой;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антикоррупционной и правовой работы Е.В. 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контроля за реализацией государственных программ в сфере здравоохранения В.С Фисенко;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делами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одить</w:t>
            </w:r>
            <w:r>
              <w:rPr>
                <w:rFonts w:ascii="Times New Roman" w:hAnsi="Times New Roman"/>
                <w:sz w:val="24"/>
              </w:rPr>
              <w:t xml:space="preserve"> анализ и оценку потенциальных рисков, затрат и выгод альтернативных предложений и замечаний в ходе обсуждения проектов нормативно-правовых документов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антикоррупционной и правовой работы Е.В. 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Управления </w:t>
            </w:r>
            <w:r>
              <w:rPr>
                <w:rFonts w:ascii="Times New Roman" w:hAnsi="Times New Roman"/>
                <w:sz w:val="24"/>
              </w:rPr>
              <w:t>А.В.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Бесараб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</w:t>
            </w:r>
            <w:r>
              <w:rPr>
                <w:rFonts w:ascii="Times New Roman" w:hAnsi="Times New Roman"/>
                <w:sz w:val="24"/>
              </w:rPr>
              <w:t xml:space="preserve"> обсуждение результатов работы с обращениями граждан и юридических лиц на совещаниях федерального органа исполнительной власти (заседания коллегии)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делами Л.В. Лисовой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Регулярно проводить статистический и аналитический анализ принятых решений на основе предложений граждан и общественных организаций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делами Л.В. Лисовой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Регулярно проводить</w:t>
            </w:r>
            <w:r>
              <w:rPr>
                <w:rFonts w:ascii="Times New Roman" w:hAnsi="Times New Roman"/>
                <w:sz w:val="24"/>
              </w:rPr>
              <w:t xml:space="preserve"> анализ качества ответов на обращения заявителей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делами Л.В. Лисовой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анализ работы Общественного Совета по проведению общественной экспертизы проектов нормативных документов, разработанных Росздравнадзором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кв.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дискуссии по взаимодействию системы гражданского и государственного контроля в сфере здравоохранения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58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type="dxa" w:w="6896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Регулярно</w:t>
            </w:r>
            <w:r>
              <w:rPr>
                <w:rFonts w:ascii="Times New Roman" w:hAnsi="Times New Roman"/>
                <w:sz w:val="24"/>
              </w:rPr>
              <w:t xml:space="preserve"> проводить оценку востребованности разной категории информации для СМИ и в социальных сетях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О.Ю. Малева</w:t>
            </w:r>
          </w:p>
        </w:tc>
      </w:tr>
    </w:tbl>
    <w:p>
      <w:pPr>
        <w:pStyle w:val="Style_2"/>
        <w:ind w:firstLine="0" w:left="1080"/>
        <w:rPr>
          <w:rFonts w:ascii="Times New Roman" w:hAnsi="Times New Roman"/>
          <w:sz w:val="28"/>
        </w:rPr>
      </w:pPr>
    </w:p>
    <w:p>
      <w:pPr>
        <w:pStyle w:val="Style_2"/>
        <w:ind w:firstLine="0" w:left="10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</w:t>
      </w:r>
      <w:r>
        <w:rPr>
          <w:rFonts w:ascii="Times New Roman" w:hAnsi="Times New Roman"/>
          <w:sz w:val="28"/>
        </w:rPr>
        <w:t>. Развитие ключевых механизмов открытости</w:t>
      </w:r>
    </w:p>
    <w:p>
      <w:pPr>
        <w:pStyle w:val="Style_2"/>
        <w:ind w:firstLine="0" w:left="108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279"/>
      </w:tblPr>
      <w:tblGrid>
        <w:gridCol w:w="709"/>
        <w:gridCol w:w="6945"/>
        <w:gridCol w:w="1954"/>
        <w:gridCol w:w="5417"/>
      </w:tblGrid>
      <w:tr>
        <w:trPr>
          <w:trHeight w:hRule="atLeast" w:val="583"/>
        </w:trP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Отчётная дата 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Ответственное лицо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14316"/>
            <w:gridSpan w:val="3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Механизм: Публичная декларация целей и задач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Публичную декларацию</w:t>
            </w:r>
            <w:r>
              <w:rPr>
                <w:rFonts w:ascii="Times New Roman" w:hAnsi="Times New Roman"/>
                <w:sz w:val="24"/>
              </w:rPr>
              <w:t xml:space="preserve"> целей и задач</w:t>
            </w:r>
            <w:r>
              <w:rPr>
                <w:rFonts w:ascii="Times New Roman" w:hAnsi="Times New Roman"/>
                <w:sz w:val="24"/>
              </w:rPr>
              <w:t xml:space="preserve"> Росздравнадзора на 2017 г.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Д.Ю. </w:t>
            </w:r>
            <w:r>
              <w:rPr>
                <w:rFonts w:ascii="Times New Roman" w:hAnsi="Times New Roman"/>
                <w:sz w:val="24"/>
              </w:rPr>
              <w:t>Павлюк</w:t>
            </w:r>
            <w:r>
              <w:rPr>
                <w:rFonts w:ascii="Times New Roman" w:hAnsi="Times New Roman"/>
                <w:sz w:val="24"/>
              </w:rPr>
              <w:t>ов;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ачальник Управления делами Л.В.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Лисовой;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</w:rPr>
              <w:t xml:space="preserve"> организации государственного контроля качества медицинской продукции</w:t>
            </w:r>
            <w:r>
              <w:rPr>
                <w:rFonts w:ascii="Times New Roman" w:hAnsi="Times New Roman"/>
                <w:sz w:val="24"/>
              </w:rPr>
              <w:t xml:space="preserve"> В.В. Косенко;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</w:rPr>
              <w:t xml:space="preserve"> организации государственного контроля и регистрации медицинских изделий</w:t>
            </w:r>
            <w:r>
              <w:rPr>
                <w:rFonts w:ascii="Times New Roman" w:hAnsi="Times New Roman"/>
                <w:sz w:val="24"/>
              </w:rPr>
              <w:t xml:space="preserve"> Е.М.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Астапенко;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антикорруп</w:t>
            </w:r>
            <w:r>
              <w:rPr>
                <w:rFonts w:ascii="Times New Roman" w:hAnsi="Times New Roman"/>
                <w:sz w:val="24"/>
              </w:rPr>
              <w:t>ционной и правовой работы Е.В.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контроля за реализацией государственных программ в сфере здравоохранения В.С Фисенко;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обсуждение Публичной декларации</w:t>
            </w:r>
            <w:r>
              <w:rPr>
                <w:rFonts w:ascii="Times New Roman" w:hAnsi="Times New Roman"/>
                <w:sz w:val="24"/>
              </w:rPr>
              <w:t xml:space="preserve"> целей и задач Росздравнадзора на 2017 г.</w:t>
            </w:r>
            <w:r>
              <w:rPr>
                <w:rFonts w:ascii="Times New Roman" w:hAnsi="Times New Roman"/>
                <w:sz w:val="24"/>
              </w:rPr>
              <w:t xml:space="preserve"> на заседании О</w:t>
            </w:r>
            <w:r>
              <w:rPr>
                <w:rFonts w:ascii="Times New Roman" w:hAnsi="Times New Roman"/>
                <w:sz w:val="24"/>
              </w:rPr>
              <w:t>бщественного с</w:t>
            </w:r>
            <w:r>
              <w:rPr>
                <w:rFonts w:ascii="Times New Roman" w:hAnsi="Times New Roman"/>
                <w:sz w:val="24"/>
              </w:rPr>
              <w:t>овета при Росздравнадзоре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представление Публичной декларации</w:t>
            </w:r>
            <w:r>
              <w:rPr>
                <w:rFonts w:ascii="Times New Roman" w:hAnsi="Times New Roman"/>
                <w:sz w:val="24"/>
              </w:rPr>
              <w:t xml:space="preserve"> целей и задач Росздравнадзора на 2017 г.</w:t>
            </w:r>
            <w:r>
              <w:rPr>
                <w:rFonts w:ascii="Times New Roman" w:hAnsi="Times New Roman"/>
                <w:sz w:val="24"/>
              </w:rPr>
              <w:t xml:space="preserve"> на итоговой коллегии Росздравнадзора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Разместить </w:t>
            </w:r>
            <w:r>
              <w:rPr>
                <w:rFonts w:ascii="Times New Roman" w:hAnsi="Times New Roman"/>
                <w:sz w:val="24"/>
              </w:rPr>
              <w:t>Публичную декларацию целей и задач Росздравнадзора на 2017 г.</w:t>
            </w:r>
            <w:r>
              <w:rPr>
                <w:rFonts w:ascii="Times New Roman" w:hAnsi="Times New Roman"/>
                <w:sz w:val="24"/>
              </w:rPr>
              <w:t xml:space="preserve"> на официальном сайте и довести до сведения </w:t>
            </w:r>
            <w:r>
              <w:rPr>
                <w:rFonts w:ascii="Times New Roman" w:hAnsi="Times New Roman"/>
                <w:sz w:val="24"/>
              </w:rPr>
              <w:t>референтных</w:t>
            </w:r>
            <w:r>
              <w:rPr>
                <w:rFonts w:ascii="Times New Roman" w:hAnsi="Times New Roman"/>
                <w:sz w:val="24"/>
              </w:rPr>
              <w:t xml:space="preserve"> групп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Представить отчёт о ходе реализации Публичной декларации</w:t>
            </w:r>
            <w:r>
              <w:rPr>
                <w:rFonts w:ascii="Times New Roman" w:hAnsi="Times New Roman"/>
                <w:sz w:val="24"/>
              </w:rPr>
              <w:t xml:space="preserve"> целей и задач Росздравнадзора на 2017 г.</w:t>
            </w:r>
            <w:r>
              <w:rPr>
                <w:rFonts w:ascii="Times New Roman" w:hAnsi="Times New Roman"/>
                <w:sz w:val="24"/>
              </w:rPr>
              <w:t xml:space="preserve"> за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полугодие 2016 г.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2.1.6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Представить отчёт о ходе реализации Публичной декларации</w:t>
            </w:r>
            <w:r>
              <w:rPr>
                <w:rFonts w:ascii="Times New Roman" w:hAnsi="Times New Roman"/>
                <w:sz w:val="24"/>
              </w:rPr>
              <w:t xml:space="preserve"> целей и задач Росздравнадзора на 2017 г.</w:t>
            </w:r>
            <w:r>
              <w:rPr>
                <w:rFonts w:ascii="Times New Roman" w:hAnsi="Times New Roman"/>
                <w:sz w:val="24"/>
              </w:rPr>
              <w:t xml:space="preserve"> за </w:t>
            </w:r>
            <w:r>
              <w:rPr>
                <w:rFonts w:ascii="Times New Roman" w:hAnsi="Times New Roman"/>
                <w:sz w:val="24"/>
              </w:rPr>
              <w:t>9 месяцев</w:t>
            </w:r>
            <w:r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14316"/>
            <w:gridSpan w:val="3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Механизм: Общественный совет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Согласовать и утвердить Положение</w:t>
            </w:r>
            <w:r>
              <w:rPr>
                <w:rFonts w:ascii="Times New Roman" w:hAnsi="Times New Roman"/>
                <w:sz w:val="24"/>
              </w:rPr>
              <w:t xml:space="preserve"> об Общественном совете при Росздравнадзоре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Регулярно проводить обсуждение механизмов повышения информационной открытости Росздравнадзора </w:t>
            </w:r>
            <w:r>
              <w:rPr>
                <w:rFonts w:ascii="Times New Roman" w:hAnsi="Times New Roman"/>
                <w:sz w:val="24"/>
              </w:rPr>
              <w:t>на заседаниях Общественного Совета при Росздравнадзоре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выездные заседания Общественного Совета при Росздравнадзоре с участием Отделений Совета и руководителей Территориальных Органов Росздравнадзора в открытом режиме</w:t>
            </w:r>
          </w:p>
        </w:tc>
        <w:tc>
          <w:tcPr>
            <w:tcW w:type="dxa" w:w="1954"/>
          </w:tcPr>
          <w:p>
            <w:pPr>
              <w:pStyle w:val="Style_2"/>
              <w:ind w:hanging="10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14316"/>
            <w:gridSpan w:val="3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Механизм: Открытые данные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Вынести на обсуждение на Совете по открытым данным при Правительственной комиссии по координации деятельности открытого правительства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Ведомственный план Федеральной службы по надзору в сфере здравоохранения по предоставлению открытых данных на 2018 г.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Утвердить Ведомственный план Федеральной службы по надзору в сфере здравоохранения по предос</w:t>
            </w:r>
            <w:r>
              <w:rPr>
                <w:rFonts w:ascii="Times New Roman" w:hAnsi="Times New Roman"/>
                <w:sz w:val="24"/>
              </w:rPr>
              <w:t>тавлению открытых данных на 2018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14316"/>
            <w:gridSpan w:val="3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Механизм: Публичная отчётность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Актуализировать </w:t>
            </w:r>
            <w:r>
              <w:rPr>
                <w:rFonts w:ascii="Times New Roman" w:hAnsi="Times New Roman"/>
                <w:sz w:val="24"/>
              </w:rPr>
              <w:t>Ведомственный план Федеральной службы по надзору в сфере здравоохранения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реализации Концепции открытости федеральных органов исполнительной власти на 2017 год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Д.Ю. </w:t>
            </w:r>
            <w:r>
              <w:rPr>
                <w:rFonts w:ascii="Times New Roman" w:hAnsi="Times New Roman"/>
                <w:sz w:val="24"/>
              </w:rPr>
              <w:t>Павлюк</w:t>
            </w:r>
            <w:r>
              <w:rPr>
                <w:rFonts w:ascii="Times New Roman" w:hAnsi="Times New Roman"/>
                <w:sz w:val="24"/>
              </w:rPr>
              <w:t>ов;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альник Управления делами Л.В.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Лисовой;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качества медицинской продукции В.В. Косенко;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и регис</w:t>
            </w:r>
            <w:r>
              <w:rPr>
                <w:rFonts w:ascii="Times New Roman" w:hAnsi="Times New Roman"/>
                <w:sz w:val="24"/>
              </w:rPr>
              <w:t>трации медицинских изделий Е.М.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Астапенко;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</w:t>
            </w:r>
            <w:r>
              <w:rPr>
                <w:rFonts w:ascii="Times New Roman" w:hAnsi="Times New Roman"/>
                <w:sz w:val="24"/>
              </w:rPr>
              <w:t>пционной и правовой работы Е.В.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контроля за реализацией государственных программ в сфере здравоохранения В.С Фисенко;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2.4.2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Разместить </w:t>
            </w:r>
            <w:r>
              <w:rPr>
                <w:rFonts w:ascii="Times New Roman" w:hAnsi="Times New Roman"/>
                <w:sz w:val="24"/>
              </w:rPr>
              <w:t>Ведомственный план Федеральной службы по надзору в сфере здравоохранения по реализации Концепции открытости федеральных органов исполнительной власти на 2017 год</w:t>
            </w:r>
            <w:r>
              <w:rPr>
                <w:rFonts w:ascii="Times New Roman" w:hAnsi="Times New Roman"/>
                <w:sz w:val="24"/>
              </w:rPr>
              <w:t xml:space="preserve"> на сайте Росздравнадзора для сбора замечаний и предложений по его доработке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2.4.3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отчёт по выполнении Ведомственного</w:t>
            </w:r>
            <w:r>
              <w:rPr>
                <w:rFonts w:ascii="Times New Roman" w:hAnsi="Times New Roman"/>
                <w:sz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Федеральной службы по надзору в сфере здравоохранения по реализации Концепции открытости федеральных орган</w:t>
            </w:r>
            <w:r>
              <w:rPr>
                <w:rFonts w:ascii="Times New Roman" w:hAnsi="Times New Roman"/>
                <w:sz w:val="24"/>
              </w:rPr>
              <w:t>ов исполнительной власти на 2016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2.4.4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Обсудить </w:t>
            </w:r>
            <w:r>
              <w:rPr>
                <w:rFonts w:ascii="Times New Roman" w:hAnsi="Times New Roman"/>
                <w:sz w:val="24"/>
              </w:rPr>
              <w:t>отчёт по выполнении Ведомственного плана Федеральной службы по надзору в сфере здравоохранения по реализации Концепции открытости федеральных органов исполнительной власти на 2016 год</w:t>
            </w:r>
            <w:r>
              <w:rPr>
                <w:rFonts w:ascii="Times New Roman" w:hAnsi="Times New Roman"/>
                <w:sz w:val="24"/>
              </w:rPr>
              <w:t xml:space="preserve"> на заседании Общественного совета при Росздравнадзоре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  <w:r>
              <w:rPr>
                <w:rFonts w:ascii="Times New Roman" w:hAnsi="Times New Roman"/>
                <w:sz w:val="24"/>
              </w:rPr>
              <w:t xml:space="preserve">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2.4.5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Разместить </w:t>
            </w:r>
            <w:r>
              <w:rPr>
                <w:rFonts w:ascii="Times New Roman" w:hAnsi="Times New Roman"/>
                <w:sz w:val="24"/>
              </w:rPr>
              <w:t xml:space="preserve">отчёт по выполнении Ведомственного плана Федеральной службы по надзору в сфере здравоохранения по реализации Концепции открытости федеральных органов исполнительной власти на 2016 год </w:t>
            </w:r>
            <w:r>
              <w:rPr>
                <w:rFonts w:ascii="Times New Roman" w:hAnsi="Times New Roman"/>
                <w:sz w:val="24"/>
              </w:rPr>
              <w:t xml:space="preserve">с результатами обсуждения на </w:t>
            </w:r>
            <w:r>
              <w:rPr>
                <w:rFonts w:ascii="Times New Roman" w:hAnsi="Times New Roman"/>
                <w:sz w:val="24"/>
              </w:rPr>
              <w:t>заседании Общественного совета при Росздравнадзоре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сайте Росздравнадзора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2.4.6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Подготовить годовой доклад к итоговой коллегии Росздравнадзора </w:t>
            </w:r>
            <w:r>
              <w:rPr>
                <w:rFonts w:ascii="Times New Roman" w:hAnsi="Times New Roman"/>
                <w:sz w:val="24"/>
              </w:rPr>
              <w:t>о результатах деятельности</w:t>
            </w:r>
            <w:r>
              <w:rPr>
                <w:rFonts w:ascii="Times New Roman" w:hAnsi="Times New Roman"/>
                <w:sz w:val="24"/>
              </w:rPr>
              <w:t xml:space="preserve"> в 2016 году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Д.Ю. </w:t>
            </w:r>
            <w:r>
              <w:rPr>
                <w:rFonts w:ascii="Times New Roman" w:hAnsi="Times New Roman"/>
                <w:sz w:val="24"/>
              </w:rPr>
              <w:t>Павлюк</w:t>
            </w:r>
            <w:r>
              <w:rPr>
                <w:rFonts w:ascii="Times New Roman" w:hAnsi="Times New Roman"/>
                <w:sz w:val="24"/>
              </w:rPr>
              <w:t>ов;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альник Управления делами Л.В.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Лисовой;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качества медицинской продукции В.В. Косенко;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и регис</w:t>
            </w:r>
            <w:r>
              <w:rPr>
                <w:rFonts w:ascii="Times New Roman" w:hAnsi="Times New Roman"/>
                <w:sz w:val="24"/>
              </w:rPr>
              <w:t>трации медицинских изделий Е.М.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Астапенко;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</w:t>
            </w:r>
            <w:r>
              <w:rPr>
                <w:rFonts w:ascii="Times New Roman" w:hAnsi="Times New Roman"/>
                <w:sz w:val="24"/>
              </w:rPr>
              <w:t>пционной и правовой работы Е.В.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контроля за реализацией государственных программ в сфере здравоохранения В.С Фисенко;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2.4.7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Представить проект итогового</w:t>
            </w:r>
            <w:r>
              <w:rPr>
                <w:rFonts w:ascii="Times New Roman" w:hAnsi="Times New Roman"/>
                <w:sz w:val="24"/>
              </w:rPr>
              <w:t xml:space="preserve"> годового доклад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о результатах деятельности Росздравнадзора в 2016 году</w:t>
            </w:r>
            <w:r>
              <w:rPr>
                <w:rFonts w:ascii="Times New Roman" w:hAnsi="Times New Roman"/>
                <w:sz w:val="24"/>
              </w:rPr>
              <w:t xml:space="preserve"> в Общественный совет при Росздравнадзоре для обсуждения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2.4.8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Разместить проект</w:t>
            </w:r>
            <w:r>
              <w:rPr>
                <w:rFonts w:ascii="Times New Roman" w:hAnsi="Times New Roman"/>
                <w:sz w:val="24"/>
              </w:rPr>
              <w:t xml:space="preserve"> итогового годового доклада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результатах деятельности Росздравнадзора в 2016 году </w:t>
            </w:r>
            <w:r>
              <w:rPr>
                <w:rFonts w:ascii="Times New Roman" w:hAnsi="Times New Roman"/>
                <w:sz w:val="24"/>
              </w:rPr>
              <w:t>и результатов обсуждения его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Общественным советом на официальном сайте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Росздравнадзора</w:t>
            </w:r>
            <w:r>
              <w:rPr>
                <w:rFonts w:ascii="Times New Roman" w:hAnsi="Times New Roman"/>
                <w:sz w:val="24"/>
              </w:rPr>
              <w:t xml:space="preserve"> для проведения общественного обсуждения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2.4.9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Разместить на оф</w:t>
            </w:r>
            <w:r>
              <w:rPr>
                <w:rFonts w:ascii="Times New Roman" w:hAnsi="Times New Roman"/>
                <w:sz w:val="24"/>
              </w:rPr>
              <w:t>ициальном сайте Росздравнадзора сводную информацию о проведении контрольно-надзорных мероприятий и оказании государственных услуг Росздравнадзором в 2016 г.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2.4.10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Разместить на сайте Росздравнадзора ежегодный отчет о нормативном регулировании в уполномоченной сфере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антикоррупционной и п</w:t>
            </w:r>
            <w:r>
              <w:rPr>
                <w:rFonts w:ascii="Times New Roman" w:hAnsi="Times New Roman"/>
                <w:sz w:val="24"/>
              </w:rPr>
              <w:t xml:space="preserve">равовой работы Е.В.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2.4.11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 размещать на сайте Росздравнадзора отчет о результатах деятельности Росздравнадзора по проведению антикоррупционной экспертизы </w:t>
            </w:r>
            <w:r>
              <w:rPr>
                <w:rFonts w:ascii="Times New Roman" w:hAnsi="Times New Roman"/>
                <w:sz w:val="24"/>
              </w:rPr>
              <w:t>нормативных актов и их проектов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</w:t>
            </w:r>
            <w:r>
              <w:rPr>
                <w:rFonts w:ascii="Times New Roman" w:hAnsi="Times New Roman"/>
                <w:sz w:val="24"/>
              </w:rPr>
              <w:t xml:space="preserve">пционной и правовой работы Е.В.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2.4.12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Разместить итоговый годовой доклад о результатах деятельности Росздравнадзора в 2016 году и другие материалы итоговой коллегии Росздравнадзора на официальном сайте Росздравнадзора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14316"/>
            <w:gridSpan w:val="3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Механизм: Работа с </w:t>
            </w:r>
            <w:r>
              <w:rPr>
                <w:rFonts w:ascii="Times New Roman" w:hAnsi="Times New Roman"/>
                <w:sz w:val="24"/>
              </w:rPr>
              <w:t>референтными</w:t>
            </w:r>
            <w:r>
              <w:rPr>
                <w:rFonts w:ascii="Times New Roman" w:hAnsi="Times New Roman"/>
                <w:sz w:val="24"/>
              </w:rPr>
              <w:t xml:space="preserve"> группами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заседание</w:t>
            </w:r>
            <w:r>
              <w:rPr>
                <w:rFonts w:ascii="Times New Roman" w:hAnsi="Times New Roman"/>
                <w:sz w:val="24"/>
              </w:rPr>
              <w:t xml:space="preserve"> итоговой коллегии </w:t>
            </w:r>
            <w:r>
              <w:rPr>
                <w:rFonts w:ascii="Times New Roman" w:hAnsi="Times New Roman"/>
                <w:sz w:val="24"/>
              </w:rPr>
              <w:t xml:space="preserve">Росздравнадзора в формате, </w:t>
            </w:r>
            <w:r>
              <w:rPr>
                <w:rFonts w:ascii="Times New Roman" w:hAnsi="Times New Roman"/>
                <w:sz w:val="24"/>
              </w:rPr>
              <w:t>указанном в Методических указаниях по проведению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итоговых коллегий ФОИВ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Д.В. Пархоменко;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Д.Ю. </w:t>
            </w:r>
            <w:r>
              <w:rPr>
                <w:rFonts w:ascii="Times New Roman" w:hAnsi="Times New Roman"/>
                <w:sz w:val="24"/>
              </w:rPr>
              <w:t>Павлюк</w:t>
            </w:r>
            <w:r>
              <w:rPr>
                <w:rFonts w:ascii="Times New Roman" w:hAnsi="Times New Roman"/>
                <w:sz w:val="24"/>
              </w:rPr>
              <w:t>ов;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альник Управления делами Л.В.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Лисовой;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качества медицинской продукции В.В. Косенко;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и регис</w:t>
            </w:r>
            <w:r>
              <w:rPr>
                <w:rFonts w:ascii="Times New Roman" w:hAnsi="Times New Roman"/>
                <w:sz w:val="24"/>
              </w:rPr>
              <w:t>трации медицинских изделий Е.М.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Астапенко;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</w:t>
            </w:r>
            <w:r>
              <w:rPr>
                <w:rFonts w:ascii="Times New Roman" w:hAnsi="Times New Roman"/>
                <w:sz w:val="24"/>
              </w:rPr>
              <w:t xml:space="preserve">пционной и правовой работы Е.В.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контроля за реализацией государственных программ в сфе</w:t>
            </w:r>
            <w:r>
              <w:rPr>
                <w:rFonts w:ascii="Times New Roman" w:hAnsi="Times New Roman"/>
                <w:sz w:val="24"/>
              </w:rPr>
              <w:t>ре здравоохранения В.С Фисенко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2.5.2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обсуждение планов деятельности Росздравнадзора с </w:t>
            </w:r>
            <w:r>
              <w:rPr>
                <w:rFonts w:ascii="Times New Roman" w:hAnsi="Times New Roman"/>
                <w:sz w:val="24"/>
              </w:rPr>
              <w:t>референтными</w:t>
            </w:r>
            <w:r>
              <w:rPr>
                <w:rFonts w:ascii="Times New Roman" w:hAnsi="Times New Roman"/>
                <w:sz w:val="24"/>
              </w:rPr>
              <w:t xml:space="preserve"> группами в рамках работы Общественного Совета</w:t>
            </w:r>
            <w:r>
              <w:rPr>
                <w:rFonts w:ascii="Times New Roman" w:hAnsi="Times New Roman"/>
                <w:sz w:val="24"/>
              </w:rPr>
              <w:t xml:space="preserve"> при Росздравнадзоре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2.5.3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Принять участие в организации ежегодного Всероссийского съезда пациентов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кв.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руководителя Росздравнадзора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И.Ф. Серегина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2.5.4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Регулярно публиковать на сайте </w:t>
            </w:r>
            <w:r>
              <w:rPr>
                <w:rFonts w:ascii="Times New Roman" w:hAnsi="Times New Roman"/>
                <w:sz w:val="24"/>
              </w:rPr>
              <w:t>Росздравнадзора информацию</w:t>
            </w:r>
            <w:r>
              <w:rPr>
                <w:rFonts w:ascii="Times New Roman" w:hAnsi="Times New Roman"/>
                <w:sz w:val="24"/>
              </w:rPr>
              <w:t xml:space="preserve"> о мерах административного реагирования на несоблюдение сроков рассмотрения обращений граждан, либо на допущенные по вине Росздравнадзора ошибки при направлении ответов на обращения граждан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ачальник Управления делами Л.В.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Лисовой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2.5.5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Размещать на сайте Росздравнадзора статистические и аналитические данные о получении государственных услуг, </w:t>
            </w:r>
            <w:r>
              <w:rPr>
                <w:rFonts w:ascii="Times New Roman" w:hAnsi="Times New Roman"/>
                <w:sz w:val="24"/>
              </w:rPr>
              <w:t>включая ежеквартальные отчеты о полученных и рассмотренных жалобах по вопросам предо</w:t>
            </w:r>
            <w:r>
              <w:rPr>
                <w:rFonts w:ascii="Times New Roman" w:hAnsi="Times New Roman"/>
                <w:sz w:val="24"/>
              </w:rPr>
              <w:t>ставления государственных услуг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ачальник Управления делами Л.В.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Лисовой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качества медицинской продукции В.В. Косенко;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и регис</w:t>
            </w:r>
            <w:r>
              <w:rPr>
                <w:rFonts w:ascii="Times New Roman" w:hAnsi="Times New Roman"/>
                <w:sz w:val="24"/>
              </w:rPr>
              <w:t>трации медицинских изделий Е.М.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Астапенко;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4"/>
              </w:rPr>
              <w:t>организац</w:t>
            </w:r>
            <w:r>
              <w:rPr>
                <w:rFonts w:ascii="Times New Roman" w:hAnsi="Times New Roman"/>
                <w:sz w:val="24"/>
              </w:rPr>
              <w:t xml:space="preserve">ии </w:t>
            </w:r>
            <w:r>
              <w:rPr>
                <w:rFonts w:ascii="Times New Roman" w:hAnsi="Times New Roman"/>
                <w:sz w:val="24"/>
              </w:rPr>
              <w:t>государственного контроля качества оказан</w:t>
            </w:r>
            <w:r>
              <w:rPr>
                <w:rFonts w:ascii="Times New Roman" w:hAnsi="Times New Roman"/>
                <w:sz w:val="24"/>
              </w:rPr>
              <w:t>ия ме</w:t>
            </w:r>
            <w:r>
              <w:rPr>
                <w:rFonts w:ascii="Times New Roman" w:hAnsi="Times New Roman"/>
                <w:sz w:val="24"/>
              </w:rPr>
              <w:t xml:space="preserve">дицинской помощи населению А.Н. </w:t>
            </w:r>
            <w:r>
              <w:rPr>
                <w:rFonts w:ascii="Times New Roman" w:hAnsi="Times New Roman"/>
                <w:sz w:val="24"/>
              </w:rPr>
              <w:t>Шаронов;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</w:t>
            </w:r>
            <w:r>
              <w:rPr>
                <w:rFonts w:ascii="Times New Roman" w:hAnsi="Times New Roman"/>
                <w:sz w:val="24"/>
              </w:rPr>
              <w:t xml:space="preserve">пционной и правовой работы Е.В.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контроля за реализацией государственных программ в сфе</w:t>
            </w:r>
            <w:r>
              <w:rPr>
                <w:rFonts w:ascii="Times New Roman" w:hAnsi="Times New Roman"/>
                <w:sz w:val="24"/>
              </w:rPr>
              <w:t>ре здравоохранения В.С Фисенко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2.5.6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Регулярно публиковать на сайте информацию</w:t>
            </w:r>
            <w:r>
              <w:rPr>
                <w:rFonts w:ascii="Times New Roman" w:hAnsi="Times New Roman"/>
                <w:sz w:val="24"/>
              </w:rPr>
              <w:t xml:space="preserve"> о текущей деятельности </w:t>
            </w:r>
            <w:r>
              <w:rPr>
                <w:rFonts w:ascii="Times New Roman" w:hAnsi="Times New Roman"/>
                <w:sz w:val="24"/>
              </w:rPr>
              <w:t>Росздравнадзора</w:t>
            </w:r>
            <w:r>
              <w:rPr>
                <w:rFonts w:ascii="Times New Roman" w:hAnsi="Times New Roman"/>
                <w:sz w:val="24"/>
              </w:rPr>
              <w:t>, постоянно совершенствовать качество информационного наполнения официального сайта Росздравнадзора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качества медицинской продукции В.В. Косенко;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и регис</w:t>
            </w:r>
            <w:r>
              <w:rPr>
                <w:rFonts w:ascii="Times New Roman" w:hAnsi="Times New Roman"/>
                <w:sz w:val="24"/>
              </w:rPr>
              <w:t>трации медицинских изделий Е.М.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Астапенко;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4"/>
              </w:rPr>
              <w:t>организац</w:t>
            </w:r>
            <w:r>
              <w:rPr>
                <w:rFonts w:ascii="Times New Roman" w:hAnsi="Times New Roman"/>
                <w:sz w:val="24"/>
              </w:rPr>
              <w:t xml:space="preserve">ии </w:t>
            </w:r>
            <w:r>
              <w:rPr>
                <w:rFonts w:ascii="Times New Roman" w:hAnsi="Times New Roman"/>
                <w:sz w:val="24"/>
              </w:rPr>
              <w:t>государственного контроля качества оказан</w:t>
            </w:r>
            <w:r>
              <w:rPr>
                <w:rFonts w:ascii="Times New Roman" w:hAnsi="Times New Roman"/>
                <w:sz w:val="24"/>
              </w:rPr>
              <w:t>ия ме</w:t>
            </w:r>
            <w:r>
              <w:rPr>
                <w:rFonts w:ascii="Times New Roman" w:hAnsi="Times New Roman"/>
                <w:sz w:val="24"/>
              </w:rPr>
              <w:t xml:space="preserve">дицинской помощи населению А.Н. </w:t>
            </w:r>
            <w:r>
              <w:rPr>
                <w:rFonts w:ascii="Times New Roman" w:hAnsi="Times New Roman"/>
                <w:sz w:val="24"/>
              </w:rPr>
              <w:t>Шаронов;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</w:t>
            </w:r>
            <w:r>
              <w:rPr>
                <w:rFonts w:ascii="Times New Roman" w:hAnsi="Times New Roman"/>
                <w:sz w:val="24"/>
              </w:rPr>
              <w:t xml:space="preserve"> начальника Управления государственной службы, кадров, антикорру</w:t>
            </w:r>
            <w:r>
              <w:rPr>
                <w:rFonts w:ascii="Times New Roman" w:hAnsi="Times New Roman"/>
                <w:sz w:val="24"/>
              </w:rPr>
              <w:t xml:space="preserve">пционной и правовой работы Е.В. </w:t>
            </w:r>
            <w:r>
              <w:rPr>
                <w:rFonts w:ascii="Times New Roman" w:hAnsi="Times New Roman"/>
                <w:sz w:val="24"/>
              </w:rPr>
              <w:t>Масельонес;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контроля за реализацией государственных программ в сфе</w:t>
            </w:r>
            <w:r>
              <w:rPr>
                <w:rFonts w:ascii="Times New Roman" w:hAnsi="Times New Roman"/>
                <w:sz w:val="24"/>
              </w:rPr>
              <w:t>ре здравоохранения В.С Фисенко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Управления делами 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</w:tbl>
    <w:p>
      <w:pPr>
        <w:pStyle w:val="Style_2"/>
        <w:ind w:firstLine="0" w:left="1080"/>
        <w:jc w:val="center"/>
        <w:rPr>
          <w:rFonts w:ascii="Times New Roman" w:hAnsi="Times New Roman"/>
          <w:sz w:val="24"/>
        </w:rPr>
      </w:pPr>
    </w:p>
    <w:p>
      <w:pPr>
        <w:pStyle w:val="Style_2"/>
        <w:ind w:firstLine="0" w:left="10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Инициативные проекты</w:t>
      </w:r>
    </w:p>
    <w:p>
      <w:pPr>
        <w:pStyle w:val="Style_2"/>
        <w:ind w:firstLine="0" w:left="108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279"/>
      </w:tblPr>
      <w:tblGrid>
        <w:gridCol w:w="709"/>
        <w:gridCol w:w="6945"/>
        <w:gridCol w:w="1954"/>
        <w:gridCol w:w="5417"/>
      </w:tblGrid>
      <w:tr>
        <w:trPr>
          <w:trHeight w:hRule="atLeast" w:val="583"/>
        </w:trPr>
        <w:tc>
          <w:tcPr>
            <w:tcW w:type="dxa" w:w="709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Отчётная дата 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Ответственное лицо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Разработать и разместить на официальном сайте Росздравнадзора интерактивной карты размещения аптечных учреждений на территории Российской Федерации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кв.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делами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Разработать и разместить на официальном сайте Росздравнадзора </w:t>
            </w:r>
            <w:r>
              <w:rPr>
                <w:rFonts w:ascii="Times New Roman" w:hAnsi="Times New Roman"/>
                <w:sz w:val="24"/>
              </w:rPr>
              <w:t xml:space="preserve">систему информирования </w:t>
            </w:r>
            <w:r>
              <w:rPr>
                <w:rFonts w:ascii="Times New Roman" w:hAnsi="Times New Roman"/>
                <w:sz w:val="24"/>
              </w:rPr>
              <w:t>референтных</w:t>
            </w:r>
            <w:r>
              <w:rPr>
                <w:rFonts w:ascii="Times New Roman" w:hAnsi="Times New Roman"/>
                <w:sz w:val="24"/>
              </w:rPr>
              <w:t xml:space="preserve"> групп </w:t>
            </w:r>
            <w:r>
              <w:rPr>
                <w:rFonts w:ascii="Times New Roman" w:hAnsi="Times New Roman"/>
                <w:sz w:val="24"/>
              </w:rPr>
              <w:t xml:space="preserve">о ходе реализации </w:t>
            </w:r>
            <w:r>
              <w:rPr>
                <w:rFonts w:ascii="Times New Roman" w:hAnsi="Times New Roman"/>
                <w:sz w:val="24"/>
              </w:rPr>
              <w:t>проекта по реформированию контрольно-надзорной деятельности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кв.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лицензирования и контроля соблюдения обязательных требований И.В. Крупнова;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делами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Разработать и разместить на официальном сайте Росздравнадзора систему информирования </w:t>
            </w:r>
            <w:r>
              <w:rPr>
                <w:rFonts w:ascii="Times New Roman" w:hAnsi="Times New Roman"/>
                <w:sz w:val="24"/>
              </w:rPr>
              <w:t>референтных</w:t>
            </w:r>
            <w:r>
              <w:rPr>
                <w:rFonts w:ascii="Times New Roman" w:hAnsi="Times New Roman"/>
                <w:sz w:val="24"/>
              </w:rPr>
              <w:t xml:space="preserve"> групп о ходе реализации проекта</w:t>
            </w:r>
            <w:r>
              <w:rPr>
                <w:rFonts w:ascii="Times New Roman" w:hAnsi="Times New Roman"/>
                <w:sz w:val="24"/>
              </w:rPr>
              <w:t xml:space="preserve"> по мониторингу движения лекарственных средств до конечного потребителя при помощи маркировки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кв.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организации государственного контроля качества медицинской продукции В.В. Косенко;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делами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  <w:tr>
        <w:tc>
          <w:tcPr>
            <w:tcW w:type="dxa" w:w="709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type="dxa" w:w="6945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Реализовать на сайте Росздравнадзора механизм взаимодействия с </w:t>
            </w:r>
            <w:r>
              <w:rPr>
                <w:rFonts w:ascii="Times New Roman" w:hAnsi="Times New Roman"/>
                <w:sz w:val="24"/>
              </w:rPr>
              <w:t>интернет-ресурсом</w:t>
            </w:r>
            <w:r>
              <w:rPr>
                <w:rFonts w:ascii="Times New Roman" w:hAnsi="Times New Roman"/>
                <w:sz w:val="24"/>
              </w:rPr>
              <w:t xml:space="preserve"> "Российская общественная инициатива" в части отражения инициатив в сфере полномочий Росздравнадзора</w:t>
            </w:r>
          </w:p>
        </w:tc>
        <w:tc>
          <w:tcPr>
            <w:tcW w:type="dxa" w:w="1954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кв. 2017 г.</w:t>
            </w:r>
          </w:p>
        </w:tc>
        <w:tc>
          <w:tcPr>
            <w:tcW w:type="dxa" w:w="5417"/>
          </w:tcPr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делами</w:t>
            </w:r>
          </w:p>
          <w:p>
            <w:pPr>
              <w:pStyle w:val="Style_2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Поспелов</w:t>
            </w:r>
          </w:p>
        </w:tc>
      </w:tr>
    </w:tbl>
    <w:p>
      <w:pPr>
        <w:spacing w:after="0" w:line="360" w:lineRule="atLeast"/>
        <w:ind/>
        <w:jc w:val="both"/>
        <w:rPr>
          <w:rFonts w:ascii="Times New Roman" w:hAnsi="Times New Roman"/>
          <w:sz w:val="24"/>
        </w:rPr>
      </w:pPr>
    </w:p>
    <w:p>
      <w:pPr>
        <w:pStyle w:val="Style_2"/>
        <w:ind w:firstLine="0" w:left="1080"/>
        <w:jc w:val="center"/>
        <w:rPr>
          <w:rFonts w:ascii="Times New Roman" w:hAnsi="Times New Roman"/>
          <w:sz w:val="24"/>
        </w:rPr>
      </w:pPr>
    </w:p>
    <w:sectPr>
      <w:headerReference r:id="rId1" w:type="default"/>
      <w:pgSz w:h="11906" w:w="16838"/>
      <w:pgMar w:bottom="567" w:footer="709" w:gutter="0" w:header="709" w:left="851" w:right="1418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pStyle w:val="Style_1"/>
      <w:ind/>
      <w:jc w:val="center"/>
    </w:pPr>
  </w:p>
  <w:p>
    <w:pPr>
      <w:pStyle w:val="Style_1"/>
    </w:pPr>
  </w:p>
</w:hdr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."/>
      <w:pPr>
        <w:ind w:hanging="360" w:left="1080"/>
      </w:pPr>
    </w:lvl>
    <w:lvl w:ilvl="1">
      <w:start w:val="1"/>
      <w:numFmt w:val="lowerLetter"/>
      <w:lvlText w:val="%2."/>
      <w:pPr>
        <w:ind w:hanging="360" w:left="1800"/>
      </w:pPr>
    </w:lvl>
    <w:lvl w:ilvl="2">
      <w:start w:val="1"/>
      <w:numFmt w:val="lowerRoman"/>
      <w:lvlText w:val="%3."/>
      <w:pPr>
        <w:ind w:hanging="180" w:left="2520"/>
      </w:pPr>
    </w:lvl>
    <w:lvl w:ilvl="3">
      <w:start w:val="1"/>
      <w:numFmt w:val="decimal"/>
      <w:lvlText w:val="%4."/>
      <w:pPr>
        <w:ind w:hanging="360" w:left="3240"/>
      </w:pPr>
    </w:lvl>
    <w:lvl w:ilvl="4">
      <w:start w:val="1"/>
      <w:numFmt w:val="lowerLetter"/>
      <w:lvlText w:val="%5."/>
      <w:pPr>
        <w:ind w:hanging="360" w:left="3960"/>
      </w:pPr>
    </w:lvl>
    <w:lvl w:ilvl="5">
      <w:start w:val="1"/>
      <w:numFmt w:val="lowerRoman"/>
      <w:lvlText w:val="%6."/>
      <w:pPr>
        <w:ind w:hanging="180" w:left="4680"/>
      </w:pPr>
    </w:lvl>
    <w:lvl w:ilvl="6">
      <w:start w:val="1"/>
      <w:numFmt w:val="decimal"/>
      <w:lvlText w:val="%7."/>
      <w:pPr>
        <w:ind w:hanging="360" w:left="5400"/>
      </w:pPr>
    </w:lvl>
    <w:lvl w:ilvl="7">
      <w:start w:val="1"/>
      <w:numFmt w:val="lowerLetter"/>
      <w:lvlText w:val="%8."/>
      <w:pPr>
        <w:ind w:hanging="360" w:left="6120"/>
      </w:pPr>
    </w:lvl>
    <w:lvl w:ilvl="8">
      <w:start w:val="1"/>
      <w:numFmt w:val="lowerRoman"/>
      <w:lvlText w:val="%9."/>
      <w:pPr>
        <w:ind w:hanging="180" w:left="684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style w:default="1" w:styleId="Style_4" w:type="paragraph">
    <w:name w:val="Normal"/>
    <w:link w:val="Style_4_ch"/>
  </w:style>
  <w:style w:default="1" w:styleId="Style_4_ch" w:type="character">
    <w:name w:val="Normal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6" w:type="paragraph">
    <w:name w:val="No Spacing"/>
    <w:link w:val="Style_6_ch"/>
    <w:pPr>
      <w:spacing w:after="0" w:line="240" w:lineRule="auto"/>
      <w:ind/>
    </w:pPr>
  </w:style>
  <w:style w:styleId="Style_6_ch" w:type="character">
    <w:name w:val="No Spacing"/>
    <w:link w:val="Style_6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4_ch"/>
    <w:link w:val="Style_7"/>
  </w:style>
  <w:style w:styleId="Style_8" w:type="paragraph">
    <w:name w:val="Balloon Text"/>
    <w:basedOn w:val="Style_4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4_ch"/>
    <w:link w:val="Style_8"/>
    <w:rPr>
      <w:rFonts w:ascii="Tahoma" w:hAnsi="Tahoma"/>
      <w:sz w:val="16"/>
    </w:rPr>
  </w:style>
  <w:style w:styleId="Style_9" w:type="paragraph">
    <w:name w:val="scayt-misspell"/>
    <w:basedOn w:val="Style_5"/>
    <w:link w:val="Style_9_ch"/>
  </w:style>
  <w:style w:styleId="Style_9_ch" w:type="character">
    <w:name w:val="scayt-misspell"/>
    <w:basedOn w:val="Style_5_ch"/>
    <w:link w:val="Style_9"/>
  </w:style>
  <w:style w:styleId="Style_10" w:type="paragraph">
    <w:name w:val="apple-converted-space"/>
    <w:basedOn w:val="Style_5"/>
    <w:link w:val="Style_10_ch"/>
  </w:style>
  <w:style w:styleId="Style_10_ch" w:type="character">
    <w:name w:val="apple-converted-space"/>
    <w:basedOn w:val="Style_5_ch"/>
    <w:link w:val="Style_10"/>
  </w:style>
  <w:style w:styleId="Style_11" w:type="paragraph">
    <w:name w:val="Title"/>
    <w:basedOn w:val="Style_4"/>
    <w:next w:val="Style_4"/>
    <w:link w:val="Style_11_ch"/>
    <w:pPr>
      <w:spacing w:after="0" w:line="240" w:lineRule="auto"/>
      <w:ind/>
      <w:contextualSpacing w:val="1"/>
    </w:pPr>
    <w:rPr>
      <w:rFonts w:asciiTheme="majorAscii"/>
      <w:spacing w:val="-10"/>
      <w:sz w:val="56"/>
    </w:rPr>
  </w:style>
  <w:style w:styleId="Style_11_ch" w:type="character">
    <w:name w:val="Title"/>
    <w:basedOn w:val="Style_4_ch"/>
    <w:link w:val="Style_11"/>
    <w:rPr>
      <w:rFonts w:asciiTheme="majorAscii"/>
      <w:spacing w:val="-10"/>
      <w:sz w:val="56"/>
    </w:rPr>
  </w:style>
  <w:style w:styleId="Style_12" w:type="paragraph">
    <w:name w:val="Heading 1"/>
    <w:link w:val="Style_12_ch"/>
    <w:pPr>
      <w:spacing w:after="120" w:before="120"/>
      <w:ind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eading 2"/>
    <w:link w:val="Style_13_ch"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13_ch" w:type="character">
    <w:name w:val="Heading 2"/>
    <w:link w:val="Style_13"/>
    <w:rPr>
      <w:rFonts w:ascii="XO Thames" w:hAnsi="XO Thames"/>
      <w:b w:val="1"/>
      <w:color w:val="00A0FF"/>
      <w:sz w:val="26"/>
    </w:rPr>
  </w:style>
  <w:style w:styleId="Style_14" w:type="paragraph">
    <w:name w:val="Heading 3"/>
    <w:link w:val="Style_14_ch"/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Heading 4"/>
    <w:link w:val="Style_15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5_ch" w:type="character">
    <w:name w:val="Heading 4"/>
    <w:link w:val="Style_15"/>
    <w:rPr>
      <w:rFonts w:ascii="XO Thames" w:hAnsi="XO Thames"/>
      <w:b w:val="1"/>
      <w:color w:val="595959"/>
      <w:sz w:val="26"/>
    </w:rPr>
  </w:style>
  <w:style w:styleId="Style_16" w:type="paragraph">
    <w:name w:val="Heading 5"/>
    <w:link w:val="Style_16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Subtitle"/>
    <w:basedOn w:val="Style_4"/>
    <w:link w:val="Style_17_ch"/>
    <w:rPr>
      <w:rFonts w:ascii="XO Thames" w:hAnsi="XO Thames"/>
      <w:i w:val="1"/>
      <w:color w:val="616161"/>
    </w:rPr>
  </w:style>
  <w:style w:styleId="Style_17_ch" w:type="character">
    <w:name w:val="Subtitle"/>
    <w:basedOn w:val="Style_4_ch"/>
    <w:link w:val="Style_17"/>
    <w:rPr>
      <w:rFonts w:ascii="XO Thames" w:hAnsi="XO Thames"/>
      <w:i w:val="1"/>
      <w:color w:val="61616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Footnote"/>
    <w:link w:val="Style_19_ch"/>
    <w:rPr>
      <w:rFonts w:ascii="XO Thames" w:hAnsi="XO Thames"/>
      <w:color w:val="757575"/>
      <w:sz w:val="20"/>
    </w:rPr>
  </w:style>
  <w:style w:styleId="Style_19_ch" w:type="character">
    <w:name w:val="Footnote"/>
    <w:link w:val="Style_19"/>
    <w:rPr>
      <w:rFonts w:ascii="XO Thames" w:hAnsi="XO Thames"/>
      <w:color w:val="757575"/>
      <w:sz w:val="20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default="1" w:styleId="Style_2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